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DBB2" w14:textId="08CCFD26" w:rsidR="00BB2837" w:rsidRDefault="00BB2837" w:rsidP="00BB2837">
      <w:pPr>
        <w:jc w:val="center"/>
        <w:rPr>
          <w:b/>
          <w:bCs/>
        </w:rPr>
      </w:pPr>
    </w:p>
    <w:p w14:paraId="23A2ECA4" w14:textId="77777777" w:rsidR="00BB2837" w:rsidRDefault="00BB2837" w:rsidP="00BB2837">
      <w:pPr>
        <w:rPr>
          <w:b/>
          <w:bCs/>
        </w:rPr>
      </w:pPr>
    </w:p>
    <w:p w14:paraId="05319B61" w14:textId="77777777" w:rsidR="007A0FF5" w:rsidRDefault="007A0FF5" w:rsidP="00BC7846">
      <w:pPr>
        <w:rPr>
          <w:b/>
          <w:bCs/>
          <w:sz w:val="28"/>
          <w:szCs w:val="28"/>
        </w:rPr>
      </w:pPr>
    </w:p>
    <w:p w14:paraId="36E0A0D0" w14:textId="4BE4021B" w:rsidR="00BB2837" w:rsidRPr="003F65FC" w:rsidRDefault="00BC7846" w:rsidP="00BC7846">
      <w:pPr>
        <w:rPr>
          <w:sz w:val="28"/>
          <w:szCs w:val="28"/>
        </w:rPr>
      </w:pPr>
      <w:r>
        <w:rPr>
          <w:b/>
          <w:bCs/>
          <w:sz w:val="28"/>
          <w:szCs w:val="28"/>
        </w:rPr>
        <w:t>NATIVE MASS SPECTROMETRY AS A STRUCTURAL BIOLOGY TOOL</w:t>
      </w:r>
      <w:r w:rsidR="00BB2837" w:rsidRPr="003F65FC">
        <w:rPr>
          <w:sz w:val="28"/>
          <w:szCs w:val="28"/>
        </w:rPr>
        <w:t> </w:t>
      </w:r>
    </w:p>
    <w:p w14:paraId="62862806" w14:textId="2F127F36" w:rsidR="00BB2837" w:rsidRDefault="00BB2837" w:rsidP="00BB2837"/>
    <w:p w14:paraId="076B85CD" w14:textId="69F06893" w:rsidR="00BB2837" w:rsidRDefault="00BC7846" w:rsidP="00BB2837">
      <w:pPr>
        <w:rPr>
          <w:vertAlign w:val="superscript"/>
        </w:rPr>
      </w:pPr>
      <w:r>
        <w:t>Vicki Wysocki</w:t>
      </w:r>
    </w:p>
    <w:p w14:paraId="292FF2E0" w14:textId="2F3EB433" w:rsidR="00570C03" w:rsidRDefault="00BC7846" w:rsidP="00570C03">
      <w:r>
        <w:t>Department of Chemistry and Biochemistry, The Ohio State University, Columbus, OH 43210</w:t>
      </w:r>
    </w:p>
    <w:p w14:paraId="6AC45153" w14:textId="77777777" w:rsidR="00570C03" w:rsidRDefault="00570C03" w:rsidP="00570C03"/>
    <w:p w14:paraId="06AF7542" w14:textId="069969EE" w:rsidR="00AF2654" w:rsidRDefault="005363FC" w:rsidP="000D3FDF">
      <w:pPr>
        <w:jc w:val="both"/>
      </w:pPr>
      <w:r w:rsidRPr="005363FC">
        <w:t>Characterization of the overall topology and inter-subunit contacts of protein complexes, and their assembly/</w:t>
      </w:r>
      <w:r>
        <w:t xml:space="preserve"> </w:t>
      </w:r>
      <w:r w:rsidRPr="005363FC">
        <w:t>disassembly and unfolding pathways, is critical because protein complexes regulate key biological processes, including processes important in understanding and controlling disease.</w:t>
      </w:r>
      <w:r w:rsidR="000D3FDF">
        <w:t xml:space="preserve"> </w:t>
      </w:r>
      <w:r w:rsidRPr="005363FC">
        <w:t>Tools to address structural biology problems continue to improve.  Native mass spectrometry (</w:t>
      </w:r>
      <w:proofErr w:type="spellStart"/>
      <w:r w:rsidRPr="005363FC">
        <w:t>nMS</w:t>
      </w:r>
      <w:proofErr w:type="spellEnd"/>
      <w:r w:rsidRPr="005363FC">
        <w:t xml:space="preserve">) and associated technologies such as ion mobility </w:t>
      </w:r>
      <w:r>
        <w:t xml:space="preserve">and variable temperature electrospray ionization </w:t>
      </w:r>
      <w:r w:rsidRPr="005363FC">
        <w:t xml:space="preserve">are becoming increasingly important </w:t>
      </w:r>
      <w:r w:rsidR="000D3FDF">
        <w:t>components</w:t>
      </w:r>
      <w:r w:rsidRPr="005363FC">
        <w:t xml:space="preserve"> of the structural biology toolbox.  When the </w:t>
      </w:r>
      <w:r>
        <w:t xml:space="preserve">native </w:t>
      </w:r>
      <w:r w:rsidRPr="005363FC">
        <w:t xml:space="preserve">mass spectrometry approach is used early or mid-course in a structural characterization project, it </w:t>
      </w:r>
      <w:r>
        <w:t>provides</w:t>
      </w:r>
      <w:r w:rsidRPr="005363FC">
        <w:t xml:space="preserve"> answers quickly using small sample amounts and samples that are not fully purified. Integration of sample preparation/</w:t>
      </w:r>
      <w:r w:rsidR="000D3FDF">
        <w:t xml:space="preserve"> </w:t>
      </w:r>
      <w:r w:rsidRPr="005363FC">
        <w:t xml:space="preserve">purification with effective dissociation methods (e.g., surface-induced dissociation, SID), ion mobility, and computational approaches provide </w:t>
      </w:r>
      <w:r>
        <w:t>an</w:t>
      </w:r>
      <w:r w:rsidRPr="005363FC">
        <w:t xml:space="preserve"> MS workflow that </w:t>
      </w:r>
      <w:r>
        <w:t>is</w:t>
      </w:r>
      <w:r w:rsidRPr="005363FC">
        <w:t xml:space="preserve"> enabling in biochemical, synthetic biology, and systems biology approaches.</w:t>
      </w:r>
      <w:r w:rsidR="000D3FDF">
        <w:t xml:space="preserve"> </w:t>
      </w:r>
      <w:r w:rsidRPr="005363FC">
        <w:t xml:space="preserve">Native MS can determine whether </w:t>
      </w:r>
      <w:r>
        <w:t>a</w:t>
      </w:r>
      <w:r w:rsidRPr="005363FC">
        <w:t xml:space="preserve"> complex of interest exists in a single or multiple oligomeric states</w:t>
      </w:r>
      <w:r w:rsidR="000D3FDF">
        <w:t>,</w:t>
      </w:r>
      <w:r w:rsidRPr="005363FC">
        <w:t xml:space="preserve"> and surface induced dissociation can provide characterization of topology/</w:t>
      </w:r>
      <w:proofErr w:type="spellStart"/>
      <w:r w:rsidRPr="005363FC">
        <w:t>intersubunit</w:t>
      </w:r>
      <w:proofErr w:type="spellEnd"/>
      <w:r w:rsidRPr="005363FC">
        <w:t xml:space="preserve"> connectivity and other structural features.  Examples will illustrate the coupling of SID to electron capture charge reduction and charge detection mass spectrometry for the characterization of protein and nucleoprotein complexes, including glycoproteins</w:t>
      </w:r>
      <w:r w:rsidR="00A6573C">
        <w:t>,</w:t>
      </w:r>
      <w:r w:rsidRPr="005363FC">
        <w:t xml:space="preserve"> </w:t>
      </w:r>
      <w:r>
        <w:t>adeno-associated</w:t>
      </w:r>
      <w:r w:rsidRPr="005363FC">
        <w:t xml:space="preserve"> virus capsids</w:t>
      </w:r>
      <w:r w:rsidR="00A6573C">
        <w:t>, and tau aggregates</w:t>
      </w:r>
      <w:r w:rsidRPr="005363FC">
        <w:t xml:space="preserve">. </w:t>
      </w:r>
    </w:p>
    <w:p w14:paraId="7804E231" w14:textId="6E6674EC" w:rsidR="005363FC" w:rsidRDefault="005363FC" w:rsidP="00BB2837"/>
    <w:p w14:paraId="318D6748" w14:textId="77777777" w:rsidR="005363FC" w:rsidRPr="007A0FF5" w:rsidRDefault="005363FC" w:rsidP="005363FC">
      <w:pPr>
        <w:rPr>
          <w:b/>
          <w:bCs/>
        </w:rPr>
      </w:pPr>
      <w:r w:rsidRPr="007A0FF5">
        <w:rPr>
          <w:b/>
          <w:bCs/>
        </w:rPr>
        <w:t xml:space="preserve">References </w:t>
      </w:r>
    </w:p>
    <w:p w14:paraId="18C014B1" w14:textId="77777777" w:rsidR="005363FC" w:rsidRDefault="005363FC" w:rsidP="005363FC">
      <w:r>
        <w:t>[1] Snyder, Harvey, Wysocki, V. H., Chemical Reviews, 2022, 122, 8, 7442–7487.</w:t>
      </w:r>
    </w:p>
    <w:p w14:paraId="6BA07D24" w14:textId="1BE6947B" w:rsidR="005363FC" w:rsidRDefault="005363FC" w:rsidP="005363FC">
      <w:r>
        <w:t xml:space="preserve">[2] Karch, Snyder, Harvey, Wysocki Annu. Rev. </w:t>
      </w:r>
      <w:proofErr w:type="spellStart"/>
      <w:r>
        <w:t>Biophys</w:t>
      </w:r>
      <w:proofErr w:type="spellEnd"/>
      <w:r>
        <w:t>. 2022. 51, 157–79.</w:t>
      </w:r>
    </w:p>
    <w:p w14:paraId="76C70CF5" w14:textId="77777777" w:rsidR="005363FC" w:rsidRDefault="005363FC" w:rsidP="00BB2837"/>
    <w:p w14:paraId="76C57910" w14:textId="77777777" w:rsidR="007054D8" w:rsidRDefault="007054D8"/>
    <w:p w14:paraId="156DCF6B" w14:textId="6AB26322" w:rsidR="00AF2654" w:rsidRDefault="00AF2654"/>
    <w:sectPr w:rsidR="00AF2654" w:rsidSect="00BB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37"/>
    <w:rsid w:val="000D3FDF"/>
    <w:rsid w:val="000E0A0C"/>
    <w:rsid w:val="002C001A"/>
    <w:rsid w:val="003309ED"/>
    <w:rsid w:val="00353F06"/>
    <w:rsid w:val="003C28C9"/>
    <w:rsid w:val="003F65FC"/>
    <w:rsid w:val="00523E9B"/>
    <w:rsid w:val="005363FC"/>
    <w:rsid w:val="00570C03"/>
    <w:rsid w:val="006908D8"/>
    <w:rsid w:val="007054D8"/>
    <w:rsid w:val="007A0FF5"/>
    <w:rsid w:val="00844684"/>
    <w:rsid w:val="0085047E"/>
    <w:rsid w:val="00921918"/>
    <w:rsid w:val="00981DF5"/>
    <w:rsid w:val="00A6573C"/>
    <w:rsid w:val="00A9296F"/>
    <w:rsid w:val="00AF2654"/>
    <w:rsid w:val="00B4204E"/>
    <w:rsid w:val="00BB2837"/>
    <w:rsid w:val="00BC7846"/>
    <w:rsid w:val="00C033FE"/>
    <w:rsid w:val="00F57539"/>
    <w:rsid w:val="00FB1B46"/>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CE1A"/>
  <w15:chartTrackingRefBased/>
  <w15:docId w15:val="{08F3A125-DE78-4828-964E-D84ADA4A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3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B021BA750144ABFEEE3AEB58910AB" ma:contentTypeVersion="13" ma:contentTypeDescription="Create a new document." ma:contentTypeScope="" ma:versionID="b34f32c6b9988aceee43f93dd88c6627">
  <xsd:schema xmlns:xsd="http://www.w3.org/2001/XMLSchema" xmlns:xs="http://www.w3.org/2001/XMLSchema" xmlns:p="http://schemas.microsoft.com/office/2006/metadata/properties" xmlns:ns2="26492d3d-7947-4a26-8ac8-84ce5313912a" xmlns:ns3="67851315-40cc-49fe-9911-9a1d7640aee2" targetNamespace="http://schemas.microsoft.com/office/2006/metadata/properties" ma:root="true" ma:fieldsID="a3a657522a843887876e03c97a1a71d2" ns2:_="" ns3:_="">
    <xsd:import namespace="26492d3d-7947-4a26-8ac8-84ce5313912a"/>
    <xsd:import namespace="67851315-40cc-49fe-9911-9a1d7640a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92d3d-7947-4a26-8ac8-84ce53139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1315-40cc-49fe-9911-9a1d7640ae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8C8B5-0CD1-40C2-A072-8470315C4FED}">
  <ds:schemaRefs>
    <ds:schemaRef ds:uri="http://schemas.microsoft.com/sharepoint/v3/contenttype/forms"/>
  </ds:schemaRefs>
</ds:datastoreItem>
</file>

<file path=customXml/itemProps2.xml><?xml version="1.0" encoding="utf-8"?>
<ds:datastoreItem xmlns:ds="http://schemas.openxmlformats.org/officeDocument/2006/customXml" ds:itemID="{4DF34586-2030-40FB-8002-CFB41C8A3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DB000-0B56-4984-AF02-486D6002217D}">
  <ds:schemaRefs>
    <ds:schemaRef ds:uri="http://schemas.openxmlformats.org/officeDocument/2006/bibliography"/>
  </ds:schemaRefs>
</ds:datastoreItem>
</file>

<file path=customXml/itemProps4.xml><?xml version="1.0" encoding="utf-8"?>
<ds:datastoreItem xmlns:ds="http://schemas.openxmlformats.org/officeDocument/2006/customXml" ds:itemID="{444DC458-BD46-4B23-A1AA-CD54C267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92d3d-7947-4a26-8ac8-84ce5313912a"/>
    <ds:schemaRef ds:uri="67851315-40cc-49fe-9911-9a1d7640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1627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Silvy Song</dc:creator>
  <cp:keywords/>
  <dc:description/>
  <cp:lastModifiedBy>Wysocki, Vicki</cp:lastModifiedBy>
  <cp:revision>3</cp:revision>
  <dcterms:created xsi:type="dcterms:W3CDTF">2023-10-09T01:10:00Z</dcterms:created>
  <dcterms:modified xsi:type="dcterms:W3CDTF">2023-10-09T01:10:00Z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0x01010071AB021BA750144ABFEEE3AEB58910AB</vt:lpwstr>
  </property>
  <property fmtid="{D5CDD505-2E9C-101B-9397-08002B2CF9AE}" pid="3" name="GrammarlyDocumentId">
    <vt:lpwstr>819c247a51a6e75bbc4d32a203fd4d6d5346809d26678570bf8a4968b8d699bf</vt:lpwstr>
  </property>
</Properties>
</file>