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FE969B" w14:textId="7DF0C0DA" w:rsidR="0071423C" w:rsidRDefault="00FD5203">
      <w:r>
        <w:t>Computational Modeling</w:t>
      </w:r>
      <w:r w:rsidR="00E841BA">
        <w:t xml:space="preserve"> </w:t>
      </w:r>
      <w:r>
        <w:t>of</w:t>
      </w:r>
      <w:r w:rsidR="00E841BA">
        <w:t xml:space="preserve"> </w:t>
      </w:r>
      <w:r>
        <w:t>DNA Adsorption Mediated by Alkaline Earth Metal Ions</w:t>
      </w:r>
    </w:p>
    <w:p w14:paraId="70AD02F0" w14:textId="2229A8F0" w:rsidR="006372D7" w:rsidRDefault="00953A83">
      <w:r>
        <w:t>Makenzie Long</w:t>
      </w:r>
    </w:p>
    <w:p w14:paraId="0BB5852C" w14:textId="4CF57904" w:rsidR="006372D7" w:rsidRDefault="006372D7">
      <w:r>
        <w:t>Assistant Professor, Department of Chemistry and Biochemistry, Creighton University</w:t>
      </w:r>
    </w:p>
    <w:p w14:paraId="726716D5" w14:textId="7CB019DE" w:rsidR="00E841BA" w:rsidRDefault="00E841BA">
      <w:r>
        <w:t>Divalent metal ions such as Mg</w:t>
      </w:r>
      <w:r w:rsidRPr="00F04A06">
        <w:rPr>
          <w:vertAlign w:val="superscript"/>
        </w:rPr>
        <w:t>2+</w:t>
      </w:r>
      <w:r>
        <w:t>, Ca</w:t>
      </w:r>
      <w:r w:rsidRPr="00F04A06">
        <w:rPr>
          <w:vertAlign w:val="superscript"/>
        </w:rPr>
        <w:t>2+</w:t>
      </w:r>
      <w:r>
        <w:t>, Sr</w:t>
      </w:r>
      <w:r w:rsidRPr="00F04A06">
        <w:rPr>
          <w:vertAlign w:val="superscript"/>
        </w:rPr>
        <w:t>2+</w:t>
      </w:r>
      <w:r>
        <w:t>, and Ba</w:t>
      </w:r>
      <w:r w:rsidRPr="00F04A06">
        <w:rPr>
          <w:vertAlign w:val="superscript"/>
        </w:rPr>
        <w:t>2+</w:t>
      </w:r>
      <w:r>
        <w:t xml:space="preserve"> readily adsorb </w:t>
      </w:r>
      <w:r w:rsidR="00FD5203">
        <w:t xml:space="preserve">to </w:t>
      </w:r>
      <w:r>
        <w:t>anionic surfaces</w:t>
      </w:r>
      <w:r w:rsidR="006527F6">
        <w:t xml:space="preserve"> in aqueous solution</w:t>
      </w:r>
      <w:r>
        <w:t xml:space="preserve">. This phenomenon is relevant to the adsorption and self-assembly of DNA-based nanoscale materials due to the ion-specific effects observed experimentally. However, the mechanism through which these metal ions induce DNA adsorption and the origin of </w:t>
      </w:r>
      <w:r w:rsidR="006527F6">
        <w:t xml:space="preserve">their </w:t>
      </w:r>
      <w:r>
        <w:t>ion-specific effects are unclear. One hurdle for improving our understanding of this process is quantitative analysis of how the network of divalent metal ion contacts evolve</w:t>
      </w:r>
      <w:r w:rsidR="006527F6">
        <w:t>s</w:t>
      </w:r>
      <w:r>
        <w:t xml:space="preserve"> over time. To address this issue, we use </w:t>
      </w:r>
      <w:proofErr w:type="spellStart"/>
      <w:r>
        <w:t>ChemNetworks</w:t>
      </w:r>
      <w:proofErr w:type="spellEnd"/>
      <w:r>
        <w:t xml:space="preserve"> to </w:t>
      </w:r>
      <w:r w:rsidR="006527F6">
        <w:t>extract atomic coordinates from classical molecular dynamics simulations and construct time-dependent graphs of metal ions</w:t>
      </w:r>
      <w:r w:rsidR="00FA4FA2">
        <w:t xml:space="preserve"> and their contacts. </w:t>
      </w:r>
      <w:r w:rsidR="00FD5203">
        <w:t xml:space="preserve">Our analysis reveals that the connectivity of the ion network across the interface of the anionic surface correlates with experimentally measured ion adhesion forces. This result informs our </w:t>
      </w:r>
      <w:r w:rsidR="006372D7">
        <w:t xml:space="preserve">graph theory </w:t>
      </w:r>
      <w:r w:rsidR="00FD5203">
        <w:t>analysis of classical molecular dynamics simulations of ion mediated DNA adsorption.</w:t>
      </w:r>
      <w:r w:rsidR="000B3360">
        <w:t xml:space="preserve"> From this work, we aim to </w:t>
      </w:r>
      <w:r w:rsidR="00FA4FA2">
        <w:t>identify the mechanism of alkaline earth metal ion induced DNA adsorption and</w:t>
      </w:r>
      <w:r w:rsidR="000B3360">
        <w:t xml:space="preserve"> the origin of </w:t>
      </w:r>
      <w:r w:rsidR="00FA4FA2">
        <w:t xml:space="preserve">its </w:t>
      </w:r>
      <w:r w:rsidR="000B3360">
        <w:t>ion-specific effects</w:t>
      </w:r>
      <w:r w:rsidR="00FA4FA2">
        <w:t xml:space="preserve">. This knowledge </w:t>
      </w:r>
      <w:r w:rsidR="000B3360">
        <w:t>may be used to tune DNA adsorption and self-assembly in future nanoscale material</w:t>
      </w:r>
      <w:r w:rsidR="00FA4FA2">
        <w:t xml:space="preserve"> applications</w:t>
      </w:r>
      <w:r w:rsidR="000B3360">
        <w:t>.</w:t>
      </w:r>
    </w:p>
    <w:sectPr w:rsidR="00E84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1BA"/>
    <w:rsid w:val="000B3360"/>
    <w:rsid w:val="00241B79"/>
    <w:rsid w:val="002F104A"/>
    <w:rsid w:val="00415B19"/>
    <w:rsid w:val="00436A81"/>
    <w:rsid w:val="006372D7"/>
    <w:rsid w:val="006527F6"/>
    <w:rsid w:val="0071423C"/>
    <w:rsid w:val="00861D0C"/>
    <w:rsid w:val="00873679"/>
    <w:rsid w:val="00953A83"/>
    <w:rsid w:val="00B40F27"/>
    <w:rsid w:val="00C83C6D"/>
    <w:rsid w:val="00D04783"/>
    <w:rsid w:val="00D11311"/>
    <w:rsid w:val="00E841BA"/>
    <w:rsid w:val="00F04A06"/>
    <w:rsid w:val="00F85D11"/>
    <w:rsid w:val="00FA4FA2"/>
    <w:rsid w:val="00FD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A859C5"/>
  <w15:chartTrackingRefBased/>
  <w15:docId w15:val="{984AD125-EA08-724B-9B9F-34674CFA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4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1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4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1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4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1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1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1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1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1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1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1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1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1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4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4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41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4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4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41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41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41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1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41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Long, Makenzie</dc:creator>
  <cp:keywords/>
  <dc:description/>
  <cp:lastModifiedBy>Long, Makenzie</cp:lastModifiedBy>
  <cp:revision>4</cp:revision>
  <dcterms:created xsi:type="dcterms:W3CDTF">2026-08-26T16:36:00Z</dcterms:created>
  <dcterms:modified xsi:type="dcterms:W3CDTF">2026-08-26T17:35:00Z</dcterms:modified>
</cp:coreProperties>
</file>