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D00E" w14:textId="77777777" w:rsidR="000A6A4A" w:rsidRPr="000A6A4A" w:rsidRDefault="000A6A4A" w:rsidP="000A6A4A">
      <w:pPr>
        <w:jc w:val="center"/>
      </w:pPr>
      <w:r w:rsidRPr="000A6A4A">
        <w:rPr>
          <w:b/>
          <w:bCs/>
        </w:rPr>
        <w:t>Radical and Bioinspired Approaches in Main Group and Transition Metal Catalysis</w:t>
      </w:r>
    </w:p>
    <w:p w14:paraId="24CB6863" w14:textId="60A9097E" w:rsidR="000A6A4A" w:rsidRDefault="000A6A4A" w:rsidP="000A6A4A">
      <w:pPr>
        <w:jc w:val="center"/>
      </w:pPr>
      <w:r>
        <w:t>Neal P. Mankad</w:t>
      </w:r>
    </w:p>
    <w:p w14:paraId="15179E33" w14:textId="328C1134" w:rsidR="000A6A4A" w:rsidRDefault="000A6A4A" w:rsidP="000A6A4A">
      <w:pPr>
        <w:jc w:val="center"/>
      </w:pPr>
      <w:r>
        <w:t>Department of Chemistry, University of Illinois Chicago</w:t>
      </w:r>
    </w:p>
    <w:p w14:paraId="322AAB23" w14:textId="77777777" w:rsidR="000A6A4A" w:rsidRDefault="000A6A4A" w:rsidP="0044785E"/>
    <w:p w14:paraId="0F681536" w14:textId="2A7052F1" w:rsidR="0044785E" w:rsidRPr="0044785E" w:rsidRDefault="0044785E" w:rsidP="0044785E">
      <w:r w:rsidRPr="0044785E">
        <w:t xml:space="preserve">The advancement of non-precious metal catalysis depends critically on discovering new reaction pathways and harnessing unusual oxidation states of earth-abundant metals. In this seminar, I will describe our recent work in two areas: (a) the rational design of molybdenum-based catalysts inspired by biological C–H hydroxylases, and (b) the exploration of </w:t>
      </w:r>
      <w:proofErr w:type="gramStart"/>
      <w:r w:rsidRPr="0044785E">
        <w:t>aluminum(</w:t>
      </w:r>
      <w:proofErr w:type="gramEnd"/>
      <w:r w:rsidRPr="0044785E">
        <w:t>II) chemistry for small molecule activation.</w:t>
      </w:r>
    </w:p>
    <w:p w14:paraId="249793C5" w14:textId="66EA2FD0" w:rsidR="0044785E" w:rsidRPr="0044785E" w:rsidRDefault="0044785E" w:rsidP="0044785E">
      <w:r w:rsidRPr="0044785E">
        <w:t>In the first part, I will outline our efforts to develop structural and functional mimics of Mo-dependent hydroxylases such as xanthine oxidase and ethylbenzene dehydrogenase. These studies aim to generate catalysts that can hydroxylate C–H bonds in complex molecules with complementary site selectivity to existing technologies.</w:t>
      </w:r>
    </w:p>
    <w:p w14:paraId="660CB3F9" w14:textId="038110D9" w:rsidR="0044785E" w:rsidRPr="0044785E" w:rsidRDefault="0044785E" w:rsidP="0044785E">
      <w:r w:rsidRPr="0044785E">
        <w:t xml:space="preserve">In the second part, I will highlight our discovery of Al–Fe bond homolysis in heterobimetallic complexes as a route to Al-based radicals—formally </w:t>
      </w:r>
      <w:proofErr w:type="gramStart"/>
      <w:r w:rsidRPr="0044785E">
        <w:t>Al(</w:t>
      </w:r>
      <w:proofErr w:type="gramEnd"/>
      <w:r w:rsidRPr="0044785E">
        <w:t xml:space="preserve">II) species—that </w:t>
      </w:r>
      <w:r w:rsidR="003D4ABC">
        <w:t>exploit</w:t>
      </w:r>
      <w:r w:rsidRPr="0044785E">
        <w:t xml:space="preserve"> strain-induced </w:t>
      </w:r>
      <w:proofErr w:type="spellStart"/>
      <w:r w:rsidRPr="0044785E">
        <w:t>biphilicity</w:t>
      </w:r>
      <w:proofErr w:type="spellEnd"/>
      <w:r w:rsidRPr="0044785E">
        <w:t xml:space="preserve"> </w:t>
      </w:r>
      <w:r w:rsidR="00CD0AC9">
        <w:t>or</w:t>
      </w:r>
      <w:r w:rsidRPr="0044785E">
        <w:t xml:space="preserve"> redox non-innocence. These properties enable new pathways for small molecule activation. I will also discuss our use of data science tools to guide the development of catalytic C–O bond functionalization reactions involving radical mechanisms.</w:t>
      </w:r>
    </w:p>
    <w:p w14:paraId="2FEC4E18" w14:textId="20520546" w:rsidR="004004B9" w:rsidRPr="0044785E" w:rsidRDefault="004004B9" w:rsidP="0044785E"/>
    <w:sectPr w:rsidR="004004B9" w:rsidRPr="0044785E" w:rsidSect="00F9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D01"/>
    <w:multiLevelType w:val="multilevel"/>
    <w:tmpl w:val="93D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4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C0"/>
    <w:rsid w:val="0003181A"/>
    <w:rsid w:val="00055276"/>
    <w:rsid w:val="000A6A4A"/>
    <w:rsid w:val="000B16F7"/>
    <w:rsid w:val="000C771B"/>
    <w:rsid w:val="00142767"/>
    <w:rsid w:val="00381090"/>
    <w:rsid w:val="003A15E6"/>
    <w:rsid w:val="003D4ABC"/>
    <w:rsid w:val="004004B9"/>
    <w:rsid w:val="0043682C"/>
    <w:rsid w:val="0044785E"/>
    <w:rsid w:val="004C7287"/>
    <w:rsid w:val="00561DF3"/>
    <w:rsid w:val="0066324D"/>
    <w:rsid w:val="0083301C"/>
    <w:rsid w:val="00873112"/>
    <w:rsid w:val="00920E15"/>
    <w:rsid w:val="009D377C"/>
    <w:rsid w:val="009D6074"/>
    <w:rsid w:val="00A92444"/>
    <w:rsid w:val="00AA58EC"/>
    <w:rsid w:val="00AE21A2"/>
    <w:rsid w:val="00B73CCE"/>
    <w:rsid w:val="00B86EFF"/>
    <w:rsid w:val="00BF2CA0"/>
    <w:rsid w:val="00BF5C5B"/>
    <w:rsid w:val="00C54BB4"/>
    <w:rsid w:val="00CD0AC9"/>
    <w:rsid w:val="00D41AC0"/>
    <w:rsid w:val="00D42B8F"/>
    <w:rsid w:val="00D97AE3"/>
    <w:rsid w:val="00E102D6"/>
    <w:rsid w:val="00E26753"/>
    <w:rsid w:val="00E6001D"/>
    <w:rsid w:val="00EE32B6"/>
    <w:rsid w:val="00F4745B"/>
    <w:rsid w:val="00F531A6"/>
    <w:rsid w:val="00F9680C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32E86"/>
  <w15:chartTrackingRefBased/>
  <w15:docId w15:val="{43FDE635-8085-394E-97D2-10386B1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Mankad, Neal</dc:creator>
  <cp:keywords/>
  <dc:description/>
  <cp:lastModifiedBy>Mankad, Neal</cp:lastModifiedBy>
  <cp:revision>15</cp:revision>
  <dcterms:created xsi:type="dcterms:W3CDTF">2025-07-24T14:02:00Z</dcterms:created>
  <dcterms:modified xsi:type="dcterms:W3CDTF">2025-07-25T00:22:00Z</dcterms:modified>
</cp:coreProperties>
</file>