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E894" w14:textId="77777777" w:rsidR="000A3F8C" w:rsidRDefault="000A3F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Title: </w:t>
      </w:r>
    </w:p>
    <w:p w14:paraId="5554F23E" w14:textId="77777777" w:rsidR="00FF3E62" w:rsidRDefault="00FF3E62">
      <w:pPr>
        <w:rPr>
          <w:rFonts w:ascii="Times New Roman" w:hAnsi="Times New Roman" w:cs="Times New Roman"/>
        </w:rPr>
      </w:pPr>
      <w:r w:rsidRPr="00FF3E62">
        <w:rPr>
          <w:rFonts w:ascii="Times New Roman" w:hAnsi="Times New Roman" w:cs="Times New Roman"/>
        </w:rPr>
        <w:t>Using EC-STM and In Air STM to Understand Nonequilibrium Growth Shapes on Au(111): From Magic Fingers to 2D Au Islands</w:t>
      </w:r>
    </w:p>
    <w:p w14:paraId="065CB40B" w14:textId="4BF37178" w:rsidR="000A3F8C" w:rsidRDefault="000A3F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Abstract: </w:t>
      </w:r>
    </w:p>
    <w:p w14:paraId="766E8F37" w14:textId="349B12BD" w:rsidR="000A3F8C" w:rsidRDefault="00655835" w:rsidP="00291E22">
      <w:pPr>
        <w:pStyle w:val="Normal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Often, pristine molecular resolution on metal surfaces necessitates the use of low temperature, ultra-high vacuum STM (LT-UHV STM). Importantly, it is also possible to study nanoscale behavior u</w:t>
      </w:r>
      <w:r w:rsidR="00493C00">
        <w:rPr>
          <w:color w:val="201F1E"/>
        </w:rPr>
        <w:t>sing</w:t>
      </w:r>
      <w:r>
        <w:rPr>
          <w:color w:val="201F1E"/>
        </w:rPr>
        <w:t xml:space="preserve"> </w:t>
      </w:r>
      <w:r w:rsidR="00493C00">
        <w:rPr>
          <w:color w:val="201F1E"/>
        </w:rPr>
        <w:t>ambient and electrochemical</w:t>
      </w:r>
      <w:r w:rsidR="00292967">
        <w:rPr>
          <w:color w:val="201F1E"/>
        </w:rPr>
        <w:t xml:space="preserve"> (EC)</w:t>
      </w:r>
      <w:r w:rsidR="00493C00">
        <w:rPr>
          <w:color w:val="201F1E"/>
        </w:rPr>
        <w:t xml:space="preserve"> </w:t>
      </w:r>
      <w:r>
        <w:rPr>
          <w:color w:val="201F1E"/>
        </w:rPr>
        <w:t xml:space="preserve">Scanning Tunneling Microscopy (STM) to bridge the temperature and pressure gap of ultra-high vacuum studies and to take measurements under more realistic conditions. </w:t>
      </w:r>
      <w:r w:rsidR="007C7706">
        <w:rPr>
          <w:color w:val="201F1E"/>
        </w:rPr>
        <w:t xml:space="preserve">Ambient </w:t>
      </w:r>
      <w:r>
        <w:rPr>
          <w:color w:val="201F1E"/>
        </w:rPr>
        <w:t xml:space="preserve">microscopy is particularly well-suited for undergraduates as it all takes place in air and at room temperature. </w:t>
      </w:r>
      <w:r w:rsidRPr="00C636E0">
        <w:rPr>
          <w:color w:val="201F1E"/>
        </w:rPr>
        <w:t>The formation of Au magic fingers on Au(111) surfaces</w:t>
      </w:r>
      <w:r>
        <w:rPr>
          <w:color w:val="201F1E"/>
        </w:rPr>
        <w:t xml:space="preserve"> </w:t>
      </w:r>
      <w:r w:rsidRPr="00C636E0">
        <w:rPr>
          <w:color w:val="201F1E"/>
        </w:rPr>
        <w:t>has long fascinated researchers due to its implications for nanoscale surface manipulation and quantum effects. After exposing Au(111) to a 0.1 M solvent solution, three types of surface disturbances were observed, including the formation of Au magic fingers. The disturbance mechanism involved strong tip-surface interactions and the mass transport of Au atoms</w:t>
      </w:r>
      <w:r>
        <w:rPr>
          <w:color w:val="201F1E"/>
        </w:rPr>
        <w:t xml:space="preserve"> as</w:t>
      </w:r>
      <w:r w:rsidRPr="00C636E0">
        <w:rPr>
          <w:color w:val="201F1E"/>
        </w:rPr>
        <w:t xml:space="preserve"> influenced by the solvent choice. The degree of disturbance was categorized into significant &amp; organized disturbance (SOD), significant &amp; disorganized disturbance (SDD), and insignificant disturbance (IND). </w:t>
      </w:r>
      <w:r w:rsidR="006A3BFF">
        <w:rPr>
          <w:color w:val="201F1E"/>
        </w:rPr>
        <w:t>These</w:t>
      </w:r>
      <w:r w:rsidRPr="00C636E0">
        <w:rPr>
          <w:color w:val="201F1E"/>
        </w:rPr>
        <w:t xml:space="preserve"> findings reveal that the chemical properties of the solvent, particularly its total charge and electronegativity, play a pivotal role in modulating the surface dynamics of Au(111).</w:t>
      </w:r>
      <w:r w:rsidR="006A3BFF">
        <w:rPr>
          <w:color w:val="201F1E"/>
        </w:rPr>
        <w:t xml:space="preserve"> Importantly, we were able to compare these ambient results to similar studies </w:t>
      </w:r>
      <w:r w:rsidR="00300A5E">
        <w:rPr>
          <w:color w:val="201F1E"/>
        </w:rPr>
        <w:t>using EC-STM ad cyclic voltammetry</w:t>
      </w:r>
      <w:r w:rsidR="00CD08BB">
        <w:rPr>
          <w:color w:val="201F1E"/>
        </w:rPr>
        <w:t xml:space="preserve"> (CV)</w:t>
      </w:r>
      <w:r w:rsidR="00300A5E">
        <w:rPr>
          <w:color w:val="201F1E"/>
        </w:rPr>
        <w:t>, which gave us valuable insight into the differences and similarities of</w:t>
      </w:r>
      <w:r w:rsidR="003B570B">
        <w:rPr>
          <w:color w:val="201F1E"/>
        </w:rPr>
        <w:t xml:space="preserve"> molecular adsorption under electrochemical manipulation.</w:t>
      </w:r>
      <w:r w:rsidR="00071F3D">
        <w:rPr>
          <w:color w:val="201F1E"/>
        </w:rPr>
        <w:t xml:space="preserve"> With </w:t>
      </w:r>
      <w:r w:rsidR="00233A40">
        <w:rPr>
          <w:color w:val="201F1E"/>
        </w:rPr>
        <w:t>potentials applied to the Au(111) surface, we could selectively control the nanostructures formed</w:t>
      </w:r>
      <w:r w:rsidR="008E6229">
        <w:rPr>
          <w:color w:val="201F1E"/>
        </w:rPr>
        <w:t xml:space="preserve">, from 2D Au islands to the </w:t>
      </w:r>
      <w:r w:rsidR="002C10A2">
        <w:rPr>
          <w:color w:val="201F1E"/>
        </w:rPr>
        <w:t>classic</w:t>
      </w:r>
      <w:r w:rsidR="008E6229">
        <w:rPr>
          <w:color w:val="201F1E"/>
        </w:rPr>
        <w:t xml:space="preserve"> magic finger structures. Collectively, this work can be used to understand how both </w:t>
      </w:r>
      <w:r w:rsidR="0063229D">
        <w:rPr>
          <w:color w:val="201F1E"/>
        </w:rPr>
        <w:t xml:space="preserve">the </w:t>
      </w:r>
      <w:r w:rsidR="008E6229">
        <w:rPr>
          <w:color w:val="201F1E"/>
        </w:rPr>
        <w:t xml:space="preserve">environment and </w:t>
      </w:r>
      <w:r w:rsidR="0063229D">
        <w:rPr>
          <w:color w:val="201F1E"/>
        </w:rPr>
        <w:t xml:space="preserve">system can alter the energy landscape of a crystal surface and how those can be </w:t>
      </w:r>
      <w:r w:rsidR="004D43CE">
        <w:rPr>
          <w:color w:val="201F1E"/>
        </w:rPr>
        <w:t xml:space="preserve">utilized to control </w:t>
      </w:r>
      <w:r w:rsidR="00457BF0">
        <w:rPr>
          <w:color w:val="201F1E"/>
        </w:rPr>
        <w:t xml:space="preserve">the formation of </w:t>
      </w:r>
      <w:r w:rsidR="00D07FE8">
        <w:rPr>
          <w:color w:val="201F1E"/>
        </w:rPr>
        <w:t xml:space="preserve">desired </w:t>
      </w:r>
      <w:r w:rsidR="00457BF0">
        <w:rPr>
          <w:color w:val="201F1E"/>
        </w:rPr>
        <w:t xml:space="preserve">nanostructures. </w:t>
      </w:r>
      <w:r w:rsidR="004D43CE">
        <w:rPr>
          <w:color w:val="201F1E"/>
        </w:rPr>
        <w:t xml:space="preserve"> </w:t>
      </w:r>
      <w:r w:rsidR="003B570B">
        <w:rPr>
          <w:color w:val="201F1E"/>
        </w:rPr>
        <w:t xml:space="preserve"> </w:t>
      </w:r>
    </w:p>
    <w:p w14:paraId="1EF4912C" w14:textId="77777777" w:rsidR="00291E22" w:rsidRPr="00291E22" w:rsidRDefault="00291E22" w:rsidP="00291E22">
      <w:pPr>
        <w:pStyle w:val="NormalWeb"/>
        <w:shd w:val="clear" w:color="auto" w:fill="FFFFFF"/>
        <w:spacing w:before="0" w:beforeAutospacing="0" w:after="0" w:afterAutospacing="0"/>
        <w:rPr>
          <w:color w:val="201F1E"/>
        </w:rPr>
      </w:pPr>
    </w:p>
    <w:p w14:paraId="6B46FECF" w14:textId="46AF1C26" w:rsidR="000A3F8C" w:rsidRDefault="000A3F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Website:</w:t>
      </w:r>
      <w:r w:rsidR="000622C9">
        <w:rPr>
          <w:rFonts w:ascii="Times New Roman" w:hAnsi="Times New Roman" w:cs="Times New Roman"/>
        </w:rPr>
        <w:t xml:space="preserve"> </w:t>
      </w:r>
      <w:hyperlink r:id="rId4" w:history="1">
        <w:r w:rsidR="003643CB" w:rsidRPr="0009442A">
          <w:rPr>
            <w:rStyle w:val="Hyperlink"/>
            <w:rFonts w:ascii="Times New Roman" w:hAnsi="Times New Roman" w:cs="Times New Roman"/>
          </w:rPr>
          <w:t>https://iskiresearch.wixsite.com/utulsa</w:t>
        </w:r>
      </w:hyperlink>
      <w:r w:rsidR="003643CB">
        <w:rPr>
          <w:rFonts w:ascii="Times New Roman" w:hAnsi="Times New Roman" w:cs="Times New Roman"/>
        </w:rPr>
        <w:t xml:space="preserve"> </w:t>
      </w:r>
    </w:p>
    <w:p w14:paraId="5FE44817" w14:textId="77777777" w:rsidR="000A3F8C" w:rsidRPr="000A3F8C" w:rsidRDefault="000A3F8C">
      <w:pPr>
        <w:rPr>
          <w:rFonts w:ascii="Times New Roman" w:hAnsi="Times New Roman" w:cs="Times New Roman"/>
        </w:rPr>
      </w:pPr>
    </w:p>
    <w:sectPr w:rsidR="000A3F8C" w:rsidRPr="000A3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8C"/>
    <w:rsid w:val="000622C9"/>
    <w:rsid w:val="00071F3D"/>
    <w:rsid w:val="000A3F8C"/>
    <w:rsid w:val="00233A40"/>
    <w:rsid w:val="00291E22"/>
    <w:rsid w:val="00292967"/>
    <w:rsid w:val="002C10A2"/>
    <w:rsid w:val="00300A5E"/>
    <w:rsid w:val="003643CB"/>
    <w:rsid w:val="003B570B"/>
    <w:rsid w:val="00457BF0"/>
    <w:rsid w:val="00493C00"/>
    <w:rsid w:val="004D43CE"/>
    <w:rsid w:val="0063229D"/>
    <w:rsid w:val="00655835"/>
    <w:rsid w:val="006A3BFF"/>
    <w:rsid w:val="007332D6"/>
    <w:rsid w:val="007C7706"/>
    <w:rsid w:val="008E6229"/>
    <w:rsid w:val="009A4F3E"/>
    <w:rsid w:val="00AC75F5"/>
    <w:rsid w:val="00B1391D"/>
    <w:rsid w:val="00CD08BB"/>
    <w:rsid w:val="00D07FE8"/>
    <w:rsid w:val="00DA089D"/>
    <w:rsid w:val="00FF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DB008"/>
  <w15:chartTrackingRefBased/>
  <w15:docId w15:val="{89CA5288-499B-4014-B19F-F68020A3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F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F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F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F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F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F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F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F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F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F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F8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55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643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3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10A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skiresearch.wixsite.com/utul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Iski, Erin</dc:creator>
  <cp:keywords/>
  <dc:description/>
  <cp:lastModifiedBy>Iski, Erin</cp:lastModifiedBy>
  <cp:revision>2</cp:revision>
  <dcterms:created xsi:type="dcterms:W3CDTF">2025-10-03T18:42:00Z</dcterms:created>
  <dcterms:modified xsi:type="dcterms:W3CDTF">2025-10-03T18:42:00Z</dcterms:modified>
</cp:coreProperties>
</file>