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DA" w:rsidRPr="008B46D8" w:rsidRDefault="002C31C3" w:rsidP="00EA1E19">
      <w:pPr>
        <w:ind w:firstLine="720"/>
        <w:jc w:val="center"/>
        <w:rPr>
          <w:b/>
          <w:sz w:val="24"/>
          <w:szCs w:val="22"/>
        </w:rPr>
      </w:pPr>
      <w:r>
        <w:rPr>
          <w:b/>
          <w:sz w:val="24"/>
          <w:szCs w:val="22"/>
        </w:rPr>
        <w:t xml:space="preserve">Microporous </w:t>
      </w:r>
      <w:r w:rsidR="00B62864">
        <w:rPr>
          <w:b/>
          <w:sz w:val="24"/>
          <w:szCs w:val="22"/>
        </w:rPr>
        <w:t>Membrane and Degradable</w:t>
      </w:r>
      <w:r w:rsidR="00E457DA" w:rsidRPr="008B46D8">
        <w:rPr>
          <w:b/>
          <w:sz w:val="24"/>
          <w:szCs w:val="22"/>
        </w:rPr>
        <w:t xml:space="preserve"> </w:t>
      </w:r>
      <w:r w:rsidR="00063E93" w:rsidRPr="008B46D8">
        <w:rPr>
          <w:b/>
          <w:sz w:val="24"/>
          <w:szCs w:val="22"/>
        </w:rPr>
        <w:t xml:space="preserve">Polymers </w:t>
      </w:r>
    </w:p>
    <w:p w:rsidR="00063E93" w:rsidRPr="008B46D8" w:rsidRDefault="00ED550F" w:rsidP="00EA1E19">
      <w:pPr>
        <w:ind w:firstLine="720"/>
        <w:jc w:val="center"/>
        <w:rPr>
          <w:b/>
          <w:sz w:val="24"/>
          <w:szCs w:val="22"/>
          <w:lang w:val="en-GB"/>
        </w:rPr>
      </w:pPr>
      <w:r w:rsidRPr="008B46D8">
        <w:rPr>
          <w:b/>
          <w:sz w:val="24"/>
          <w:szCs w:val="22"/>
        </w:rPr>
        <w:t xml:space="preserve">Enabled by Overlooked Chemistry </w:t>
      </w:r>
      <w:r w:rsidR="00EA1E19" w:rsidRPr="008B46D8">
        <w:rPr>
          <w:b/>
          <w:sz w:val="24"/>
          <w:szCs w:val="22"/>
        </w:rPr>
        <w:t>for a Sustainable Future</w:t>
      </w:r>
      <w:r w:rsidR="00145AE0" w:rsidRPr="008B46D8">
        <w:rPr>
          <w:b/>
          <w:sz w:val="24"/>
          <w:szCs w:val="22"/>
        </w:rPr>
        <w:t xml:space="preserve"> </w:t>
      </w:r>
    </w:p>
    <w:p w:rsidR="00EA1E19" w:rsidRPr="001D0BD6" w:rsidRDefault="00EA1E19" w:rsidP="0045095A">
      <w:pPr>
        <w:ind w:firstLine="720"/>
        <w:jc w:val="both"/>
        <w:rPr>
          <w:sz w:val="22"/>
          <w:szCs w:val="22"/>
          <w:lang w:val="en-GB"/>
        </w:rPr>
      </w:pPr>
    </w:p>
    <w:p w:rsidR="006B6DDD" w:rsidRPr="008B46D8" w:rsidRDefault="006B6DDD" w:rsidP="006B6DDD">
      <w:pPr>
        <w:ind w:firstLine="720"/>
        <w:jc w:val="both"/>
        <w:rPr>
          <w:sz w:val="24"/>
          <w:lang w:val="en-GB"/>
        </w:rPr>
      </w:pPr>
      <w:r w:rsidRPr="008B46D8">
        <w:rPr>
          <w:sz w:val="24"/>
          <w:lang w:val="en-GB"/>
        </w:rPr>
        <w:t xml:space="preserve">Innovative polymer chemistry plays an important role in achieving a sustainable future. I will present two types of polymers my lab has developed toward energy-efficient chemical separations and recyclable </w:t>
      </w:r>
      <w:r w:rsidR="00F84888">
        <w:rPr>
          <w:sz w:val="24"/>
          <w:lang w:val="en-GB"/>
        </w:rPr>
        <w:t xml:space="preserve">high-performance </w:t>
      </w:r>
      <w:r w:rsidRPr="008B46D8">
        <w:rPr>
          <w:sz w:val="24"/>
          <w:lang w:val="en-GB"/>
        </w:rPr>
        <w:t xml:space="preserve">thermosets. The first type is microporous ladder-shaped polymers that are synthesized via an efficient annulation polymerization using common chemicals as monomers. These polymers function as size-sieving membranes for the separation of important gases with low energy consumption and environmental impact. By tuning the polymer chain </w:t>
      </w:r>
      <w:r w:rsidR="008B46D8" w:rsidRPr="008B46D8">
        <w:rPr>
          <w:sz w:val="24"/>
          <w:lang w:val="en-GB"/>
        </w:rPr>
        <w:t>structures</w:t>
      </w:r>
      <w:r w:rsidRPr="008B46D8">
        <w:rPr>
          <w:sz w:val="24"/>
          <w:lang w:val="en-GB"/>
        </w:rPr>
        <w:t>, we have discovered an interesting aging behaviour and obtained mechanically robust membranes with an unprecedented combination of ultrahigh selectivity and permeability for many gas separations. The second type of polymer is degradable</w:t>
      </w:r>
      <w:r w:rsidR="00B62864">
        <w:rPr>
          <w:sz w:val="24"/>
          <w:lang w:val="en-GB"/>
        </w:rPr>
        <w:t xml:space="preserve"> and </w:t>
      </w:r>
      <w:r w:rsidRPr="008B46D8">
        <w:rPr>
          <w:sz w:val="24"/>
          <w:lang w:val="en-GB"/>
        </w:rPr>
        <w:t xml:space="preserve">recyclable thermosets based on dicyclopentadiene (DCPD) and cyclic enol ether. An overlooked catalyst reactivity in olefin metathesis allowed us to synthesize polyDCPD thermosets and composites with a wide range of mechanical properties, easy processibility, and on-demand degradability. I will present the enabling chemistry for these developments, optimization of material properties and performance, and paths toward applications. </w:t>
      </w:r>
    </w:p>
    <w:p w:rsidR="000C3E66" w:rsidRPr="008B46D8" w:rsidRDefault="000C3E66">
      <w:pPr>
        <w:rPr>
          <w:sz w:val="28"/>
          <w:szCs w:val="22"/>
          <w:lang w:val="en-GB"/>
        </w:rPr>
      </w:pPr>
    </w:p>
    <w:p w:rsidR="00572EC4" w:rsidRPr="001D0BD6" w:rsidRDefault="00572EC4">
      <w:pPr>
        <w:rPr>
          <w:sz w:val="22"/>
          <w:szCs w:val="22"/>
          <w:lang w:val="en-GB"/>
        </w:rPr>
      </w:pPr>
    </w:p>
    <w:p w:rsidR="00572EC4" w:rsidRPr="001D0BD6" w:rsidRDefault="008B46D8">
      <w:pPr>
        <w:rPr>
          <w:sz w:val="22"/>
          <w:szCs w:val="22"/>
          <w:lang w:val="en-GB"/>
        </w:rPr>
      </w:pPr>
      <w:r w:rsidRPr="001B22E8">
        <w:rPr>
          <w:noProof/>
          <w:sz w:val="28"/>
        </w:rPr>
        <w:drawing>
          <wp:inline distT="0" distB="0" distL="0" distR="0" wp14:anchorId="0F29E627" wp14:editId="556F3105">
            <wp:extent cx="1623060" cy="1781175"/>
            <wp:effectExtent l="0" t="0" r="0" b="9525"/>
            <wp:docPr id="1" name="Picture 1" descr="C:\Users\Yan Xia\Documents\Data\photo\xia\PXL_20230702_151142188.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n Xia\Documents\Data\photo\xia\PXL_20230702_151142188.PORTRAIT.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7042" b="10628"/>
                    <a:stretch/>
                  </pic:blipFill>
                  <pic:spPr bwMode="auto">
                    <a:xfrm>
                      <a:off x="0" y="0"/>
                      <a:ext cx="1623695" cy="1781872"/>
                    </a:xfrm>
                    <a:prstGeom prst="rect">
                      <a:avLst/>
                    </a:prstGeom>
                    <a:noFill/>
                    <a:ln>
                      <a:noFill/>
                    </a:ln>
                    <a:extLst>
                      <a:ext uri="{53640926-AAD7-44D8-BBD7-CCE9431645EC}">
                        <a14:shadowObscured xmlns:a14="http://schemas.microsoft.com/office/drawing/2010/main"/>
                      </a:ext>
                    </a:extLst>
                  </pic:spPr>
                </pic:pic>
              </a:graphicData>
            </a:graphic>
          </wp:inline>
        </w:drawing>
      </w:r>
    </w:p>
    <w:p w:rsidR="00572EC4" w:rsidRPr="001D0BD6" w:rsidRDefault="00625E8B">
      <w:pPr>
        <w:rPr>
          <w:sz w:val="22"/>
          <w:szCs w:val="22"/>
          <w:lang w:val="en-GB"/>
        </w:rPr>
      </w:pPr>
      <w:r w:rsidRPr="001D0BD6">
        <w:rPr>
          <w:sz w:val="22"/>
          <w:szCs w:val="22"/>
          <w:lang w:val="en-GB"/>
        </w:rPr>
        <w:t>Bio</w:t>
      </w:r>
    </w:p>
    <w:p w:rsidR="008B46D8" w:rsidRPr="008B46D8" w:rsidRDefault="008B46D8" w:rsidP="008B46D8">
      <w:pPr>
        <w:pStyle w:val="batitle"/>
        <w:spacing w:before="0" w:beforeAutospacing="0" w:after="0" w:afterAutospacing="0"/>
        <w:jc w:val="both"/>
        <w:rPr>
          <w:color w:val="000000"/>
          <w:sz w:val="22"/>
          <w:szCs w:val="22"/>
        </w:rPr>
      </w:pPr>
      <w:r w:rsidRPr="004429B3">
        <w:t xml:space="preserve">Yan Xia </w:t>
      </w:r>
      <w:r>
        <w:t xml:space="preserve">grew up in Beijing, China and </w:t>
      </w:r>
      <w:r w:rsidRPr="004429B3">
        <w:t xml:space="preserve">received </w:t>
      </w:r>
      <w:r>
        <w:t>BSc</w:t>
      </w:r>
      <w:r w:rsidRPr="004429B3">
        <w:t xml:space="preserve"> </w:t>
      </w:r>
      <w:r w:rsidR="00B62864">
        <w:t xml:space="preserve">in chemistry </w:t>
      </w:r>
      <w:r w:rsidRPr="004429B3">
        <w:t xml:space="preserve">from Peking University </w:t>
      </w:r>
      <w:r>
        <w:t>in 2002. He then spent two years in Canada</w:t>
      </w:r>
      <w:r w:rsidRPr="004429B3">
        <w:t xml:space="preserve"> and</w:t>
      </w:r>
      <w:r>
        <w:t xml:space="preserve"> obtained</w:t>
      </w:r>
      <w:r w:rsidRPr="004429B3">
        <w:t xml:space="preserve"> MSc from McMaster University. He </w:t>
      </w:r>
      <w:r>
        <w:t>moved to the US</w:t>
      </w:r>
      <w:r w:rsidRPr="004429B3">
        <w:t xml:space="preserve"> </w:t>
      </w:r>
      <w:r>
        <w:t xml:space="preserve">and obtained </w:t>
      </w:r>
      <w:r w:rsidRPr="004429B3">
        <w:t xml:space="preserve">his PhD degree from Caltech in 2010 under the tutelage of </w:t>
      </w:r>
      <w:r>
        <w:t xml:space="preserve">the late </w:t>
      </w:r>
      <w:r w:rsidRPr="004429B3">
        <w:t>Professor Bob Grubbs</w:t>
      </w:r>
      <w:r>
        <w:t xml:space="preserve"> and Professor Julia Kornfield</w:t>
      </w:r>
      <w:r w:rsidRPr="004429B3">
        <w:t xml:space="preserve">. Following his PhD, he worked at Dow Chemical </w:t>
      </w:r>
      <w:r w:rsidRPr="008B46D8">
        <w:t xml:space="preserve">for one and a half years </w:t>
      </w:r>
      <w:r w:rsidRPr="004429B3">
        <w:t>and</w:t>
      </w:r>
      <w:r>
        <w:t xml:space="preserve"> at </w:t>
      </w:r>
      <w:r w:rsidRPr="004429B3">
        <w:t>MIT</w:t>
      </w:r>
      <w:r>
        <w:t xml:space="preserve"> for one year.</w:t>
      </w:r>
      <w:r w:rsidRPr="004429B3">
        <w:t xml:space="preserve"> He </w:t>
      </w:r>
      <w:r>
        <w:t>started his independent career in</w:t>
      </w:r>
      <w:r w:rsidRPr="004429B3">
        <w:t xml:space="preserve"> the chemistry department </w:t>
      </w:r>
      <w:r>
        <w:t xml:space="preserve">at </w:t>
      </w:r>
      <w:r w:rsidRPr="004429B3">
        <w:t xml:space="preserve">Stanford </w:t>
      </w:r>
      <w:r>
        <w:t xml:space="preserve">University </w:t>
      </w:r>
      <w:r w:rsidRPr="004429B3">
        <w:t xml:space="preserve">in 2013 and is now an Associate Professor. </w:t>
      </w:r>
      <w:r w:rsidRPr="008B46D8">
        <w:t xml:space="preserve">His research interest lies in the design, synthesis, and manipulation of organic materials and polymers. His research group leverages a range of unusual molecular structures and reactivities to develop innovative soft materials. </w:t>
      </w:r>
      <w:r w:rsidRPr="004429B3">
        <w:t xml:space="preserve">He </w:t>
      </w:r>
      <w:r>
        <w:t xml:space="preserve">is a recipient of </w:t>
      </w:r>
      <w:r w:rsidRPr="004429B3">
        <w:t>Army Research Office Young Investigator Award, NSF CAREER Aw</w:t>
      </w:r>
      <w:r>
        <w:t>ard, Cottrell Scholar Award,</w:t>
      </w:r>
      <w:r w:rsidRPr="004429B3">
        <w:t xml:space="preserve"> Sloan Research Fellowship</w:t>
      </w:r>
      <w:r>
        <w:t xml:space="preserve">, </w:t>
      </w:r>
      <w:r w:rsidRPr="00A91B54">
        <w:t>Tosoh Award for Excellence in Polymer Science</w:t>
      </w:r>
      <w:r w:rsidRPr="004429B3">
        <w:t>.</w:t>
      </w:r>
    </w:p>
    <w:p w:rsidR="0033150C" w:rsidRDefault="0033150C">
      <w:pPr>
        <w:rPr>
          <w:sz w:val="22"/>
          <w:szCs w:val="22"/>
        </w:rPr>
      </w:pPr>
    </w:p>
    <w:p w:rsidR="00FD49DB" w:rsidRDefault="00FD49DB">
      <w:pPr>
        <w:rPr>
          <w:sz w:val="22"/>
          <w:szCs w:val="22"/>
        </w:rPr>
      </w:pPr>
      <w:hyperlink r:id="rId5" w:history="1">
        <w:r w:rsidRPr="008042E2">
          <w:rPr>
            <w:rStyle w:val="Hyperlink"/>
            <w:sz w:val="22"/>
            <w:szCs w:val="22"/>
          </w:rPr>
          <w:t>https://xialab.stanford.edu/</w:t>
        </w:r>
      </w:hyperlink>
    </w:p>
    <w:p w:rsidR="00FD49DB" w:rsidRPr="001D0BD6" w:rsidRDefault="00FD49DB">
      <w:pPr>
        <w:rPr>
          <w:sz w:val="22"/>
          <w:szCs w:val="22"/>
        </w:rPr>
      </w:pPr>
      <w:bookmarkStart w:id="0" w:name="_GoBack"/>
      <w:bookmarkEnd w:id="0"/>
    </w:p>
    <w:sectPr w:rsidR="00FD49DB" w:rsidRPr="001D0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92"/>
    <w:rsid w:val="00063E93"/>
    <w:rsid w:val="000C3E66"/>
    <w:rsid w:val="00145AE0"/>
    <w:rsid w:val="001D0BD6"/>
    <w:rsid w:val="001F7FCC"/>
    <w:rsid w:val="002C31C3"/>
    <w:rsid w:val="00327F78"/>
    <w:rsid w:val="0033150C"/>
    <w:rsid w:val="0036276A"/>
    <w:rsid w:val="00374742"/>
    <w:rsid w:val="0045095A"/>
    <w:rsid w:val="00476CBB"/>
    <w:rsid w:val="004E303B"/>
    <w:rsid w:val="00572EC4"/>
    <w:rsid w:val="00625E8B"/>
    <w:rsid w:val="006B6DDD"/>
    <w:rsid w:val="006C1828"/>
    <w:rsid w:val="00700565"/>
    <w:rsid w:val="008115F1"/>
    <w:rsid w:val="008A3F92"/>
    <w:rsid w:val="008B46D8"/>
    <w:rsid w:val="009A031A"/>
    <w:rsid w:val="009B7486"/>
    <w:rsid w:val="009C6592"/>
    <w:rsid w:val="00B62864"/>
    <w:rsid w:val="00B64048"/>
    <w:rsid w:val="00CB0FB4"/>
    <w:rsid w:val="00E3520F"/>
    <w:rsid w:val="00E457DA"/>
    <w:rsid w:val="00EA1E19"/>
    <w:rsid w:val="00ED550F"/>
    <w:rsid w:val="00F84888"/>
    <w:rsid w:val="00FD4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3697"/>
  <w15:chartTrackingRefBased/>
  <w15:docId w15:val="{3D97E32B-63A3-404B-B7B6-C564E644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95A"/>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itle">
    <w:name w:val="batitle"/>
    <w:basedOn w:val="Normal"/>
    <w:rsid w:val="00625E8B"/>
    <w:pPr>
      <w:spacing w:before="100" w:beforeAutospacing="1" w:after="100" w:afterAutospacing="1"/>
    </w:pPr>
    <w:rPr>
      <w:rFonts w:eastAsia="DengXian"/>
      <w:sz w:val="24"/>
      <w:szCs w:val="24"/>
    </w:rPr>
  </w:style>
  <w:style w:type="character" w:styleId="Hyperlink">
    <w:name w:val="Hyperlink"/>
    <w:basedOn w:val="DefaultParagraphFont"/>
    <w:uiPriority w:val="99"/>
    <w:unhideWhenUsed/>
    <w:rsid w:val="00FD49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89454">
      <w:bodyDiv w:val="1"/>
      <w:marLeft w:val="0"/>
      <w:marRight w:val="0"/>
      <w:marTop w:val="0"/>
      <w:marBottom w:val="0"/>
      <w:divBdr>
        <w:top w:val="none" w:sz="0" w:space="0" w:color="auto"/>
        <w:left w:val="none" w:sz="0" w:space="0" w:color="auto"/>
        <w:bottom w:val="none" w:sz="0" w:space="0" w:color="auto"/>
        <w:right w:val="none" w:sz="0" w:space="0" w:color="auto"/>
      </w:divBdr>
    </w:div>
    <w:div w:id="539168291">
      <w:bodyDiv w:val="1"/>
      <w:marLeft w:val="0"/>
      <w:marRight w:val="0"/>
      <w:marTop w:val="0"/>
      <w:marBottom w:val="0"/>
      <w:divBdr>
        <w:top w:val="none" w:sz="0" w:space="0" w:color="auto"/>
        <w:left w:val="none" w:sz="0" w:space="0" w:color="auto"/>
        <w:bottom w:val="none" w:sz="0" w:space="0" w:color="auto"/>
        <w:right w:val="none" w:sz="0" w:space="0" w:color="auto"/>
      </w:divBdr>
    </w:div>
    <w:div w:id="9756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ialab.stanford.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Xia</dc:creator>
  <cp:keywords/>
  <dc:description/>
  <cp:lastModifiedBy>Yan Xia</cp:lastModifiedBy>
  <cp:revision>24</cp:revision>
  <dcterms:created xsi:type="dcterms:W3CDTF">2020-01-21T06:57:00Z</dcterms:created>
  <dcterms:modified xsi:type="dcterms:W3CDTF">2024-03-12T23:50:00Z</dcterms:modified>
</cp:coreProperties>
</file>